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4585" w14:textId="51DB8E13" w:rsidR="009072D6" w:rsidRPr="009072D6" w:rsidRDefault="009072D6" w:rsidP="009072D6">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Will You Go </w:t>
      </w:r>
      <w:proofErr w:type="gramStart"/>
      <w:r w:rsidRPr="009072D6">
        <w:rPr>
          <w:rFonts w:ascii="Calibri" w:hAnsi="Calibri" w:cs="Calibri"/>
          <w:kern w:val="24"/>
          <w:sz w:val="28"/>
          <w:szCs w:val="28"/>
          <w14:shadow w14:blurRad="0" w14:dist="0" w14:dir="0" w14:sx="0" w14:sy="0" w14:kx="0" w14:ky="0" w14:algn="none">
            <w14:srgbClr w14:val="000000"/>
          </w14:shadow>
        </w:rPr>
        <w:t>To</w:t>
      </w:r>
      <w:proofErr w:type="gramEnd"/>
      <w:r w:rsidRPr="009072D6">
        <w:rPr>
          <w:rFonts w:ascii="Calibri" w:hAnsi="Calibri" w:cs="Calibri"/>
          <w:kern w:val="24"/>
          <w:sz w:val="28"/>
          <w:szCs w:val="28"/>
          <w14:shadow w14:blurRad="0" w14:dist="0" w14:dir="0" w14:sx="0" w14:sy="0" w14:kx="0" w14:ky="0" w14:algn="none">
            <w14:srgbClr w14:val="000000"/>
          </w14:shadow>
        </w:rPr>
        <w:t xml:space="preserve"> Your House Justified?</w:t>
      </w:r>
    </w:p>
    <w:p w14:paraId="3DB0BEA0"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BACAE4C" w14:textId="4C539610"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Luke 18:9-14 (ESV)</w:t>
      </w:r>
    </w:p>
    <w:p w14:paraId="7D110ECC" w14:textId="1478A794"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He also told this parable to some who trusted in themselves that they were righteous, and treated others with contempt: “Two men went up into the temple to pray, one a Pharisee and the other a tax collector. The Pharisee, standing by himself, prayed thus: ‘God, I thank you that I am not like other men, extortioners, unjust, adulterers, or even like this tax collector. I fast twice a week; I give tithes of all that I get.’ But the tax collector, standing far off, would not even </w:t>
      </w:r>
      <w:proofErr w:type="gramStart"/>
      <w:r w:rsidRPr="009072D6">
        <w:rPr>
          <w:rFonts w:ascii="Calibri" w:hAnsi="Calibri" w:cs="Calibri"/>
          <w:kern w:val="24"/>
          <w:sz w:val="28"/>
          <w:szCs w:val="28"/>
          <w14:shadow w14:blurRad="0" w14:dist="0" w14:dir="0" w14:sx="0" w14:sy="0" w14:kx="0" w14:ky="0" w14:algn="none">
            <w14:srgbClr w14:val="000000"/>
          </w14:shadow>
        </w:rPr>
        <w:t>lift up</w:t>
      </w:r>
      <w:proofErr w:type="gramEnd"/>
      <w:r w:rsidRPr="009072D6">
        <w:rPr>
          <w:rFonts w:ascii="Calibri" w:hAnsi="Calibri" w:cs="Calibri"/>
          <w:kern w:val="24"/>
          <w:sz w:val="28"/>
          <w:szCs w:val="28"/>
          <w14:shadow w14:blurRad="0" w14:dist="0" w14:dir="0" w14:sx="0" w14:sy="0" w14:kx="0" w14:ky="0" w14:algn="none">
            <w14:srgbClr w14:val="000000"/>
          </w14:shadow>
        </w:rPr>
        <w:t xml:space="preserve"> his eyes to heaven, but beat his breast, saying, ‘God, be merciful to me, a sinner!’ I tell </w:t>
      </w:r>
      <w:proofErr w:type="gramStart"/>
      <w:r w:rsidRPr="009072D6">
        <w:rPr>
          <w:rFonts w:ascii="Calibri" w:hAnsi="Calibri" w:cs="Calibri"/>
          <w:kern w:val="24"/>
          <w:sz w:val="28"/>
          <w:szCs w:val="28"/>
          <w14:shadow w14:blurRad="0" w14:dist="0" w14:dir="0" w14:sx="0" w14:sy="0" w14:kx="0" w14:ky="0" w14:algn="none">
            <w14:srgbClr w14:val="000000"/>
          </w14:shadow>
        </w:rPr>
        <w:t>you,</w:t>
      </w:r>
      <w:proofErr w:type="gramEnd"/>
      <w:r w:rsidRPr="009072D6">
        <w:rPr>
          <w:rFonts w:ascii="Calibri" w:hAnsi="Calibri" w:cs="Calibri"/>
          <w:kern w:val="24"/>
          <w:sz w:val="28"/>
          <w:szCs w:val="28"/>
          <w14:shadow w14:blurRad="0" w14:dist="0" w14:dir="0" w14:sx="0" w14:sy="0" w14:kx="0" w14:ky="0" w14:algn="none">
            <w14:srgbClr w14:val="000000"/>
          </w14:shadow>
        </w:rPr>
        <w:t xml:space="preserve"> this man went down to his house justified, rather than the other. For everyone who exalts himself will be humbled, but the one who humbles himself will be exalted.”</w:t>
      </w:r>
    </w:p>
    <w:p w14:paraId="1DCA2093"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271AB16" w14:textId="408DDFA9"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4 Questions</w:t>
      </w:r>
    </w:p>
    <w:p w14:paraId="207844D6"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DBD31F3" w14:textId="6E507A7F"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How am I </w:t>
      </w:r>
      <w:proofErr w:type="gramStart"/>
      <w:r w:rsidRPr="009072D6">
        <w:rPr>
          <w:rFonts w:ascii="Calibri" w:hAnsi="Calibri" w:cs="Calibri"/>
          <w:kern w:val="24"/>
          <w:sz w:val="28"/>
          <w:szCs w:val="28"/>
          <w14:shadow w14:blurRad="0" w14:dist="0" w14:dir="0" w14:sx="0" w14:sy="0" w14:kx="0" w14:ky="0" w14:algn="none">
            <w14:srgbClr w14:val="000000"/>
          </w14:shadow>
        </w:rPr>
        <w:t>like</w:t>
      </w:r>
      <w:proofErr w:type="gramEnd"/>
      <w:r w:rsidRPr="009072D6">
        <w:rPr>
          <w:rFonts w:ascii="Calibri" w:hAnsi="Calibri" w:cs="Calibri"/>
          <w:kern w:val="24"/>
          <w:sz w:val="28"/>
          <w:szCs w:val="28"/>
          <w14:shadow w14:blurRad="0" w14:dist="0" w14:dir="0" w14:sx="0" w14:sy="0" w14:kx="0" w14:ky="0" w14:algn="none">
            <w14:srgbClr w14:val="000000"/>
          </w14:shadow>
        </w:rPr>
        <w:t xml:space="preserve"> </w:t>
      </w:r>
      <w:proofErr w:type="gramStart"/>
      <w:r w:rsidRPr="009072D6">
        <w:rPr>
          <w:rFonts w:ascii="Calibri" w:hAnsi="Calibri" w:cs="Calibri"/>
          <w:kern w:val="24"/>
          <w:sz w:val="28"/>
          <w:szCs w:val="28"/>
          <w14:shadow w14:blurRad="0" w14:dist="0" w14:dir="0" w14:sx="0" w14:sy="0" w14:kx="0" w14:ky="0" w14:algn="none">
            <w14:srgbClr w14:val="000000"/>
          </w14:shadow>
        </w:rPr>
        <w:t>the Pharisee</w:t>
      </w:r>
      <w:proofErr w:type="gramEnd"/>
      <w:r w:rsidRPr="009072D6">
        <w:rPr>
          <w:rFonts w:ascii="Calibri" w:hAnsi="Calibri" w:cs="Calibri"/>
          <w:kern w:val="24"/>
          <w:sz w:val="28"/>
          <w:szCs w:val="28"/>
          <w14:shadow w14:blurRad="0" w14:dist="0" w14:dir="0" w14:sx="0" w14:sy="0" w14:kx="0" w14:ky="0" w14:algn="none">
            <w14:srgbClr w14:val="000000"/>
          </w14:shadow>
        </w:rPr>
        <w:t>?</w:t>
      </w:r>
    </w:p>
    <w:p w14:paraId="27FDFF90"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E3211A4" w14:textId="40F59265"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2:1-3 (ESV)</w:t>
      </w:r>
    </w:p>
    <w:p w14:paraId="1557329C" w14:textId="61BE08BF"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9072D6">
        <w:rPr>
          <w:rFonts w:ascii="Calibri" w:hAnsi="Calibri" w:cs="Calibri"/>
          <w:kern w:val="24"/>
          <w:sz w:val="28"/>
          <w:szCs w:val="28"/>
          <w14:shadow w14:blurRad="0" w14:dist="0" w14:dir="0" w14:sx="0" w14:sy="0" w14:kx="0" w14:ky="0" w14:algn="none">
            <w14:srgbClr w14:val="000000"/>
          </w14:shadow>
        </w:rPr>
        <w:t>Therefore</w:t>
      </w:r>
      <w:proofErr w:type="gramEnd"/>
      <w:r w:rsidRPr="009072D6">
        <w:rPr>
          <w:rFonts w:ascii="Calibri" w:hAnsi="Calibri" w:cs="Calibri"/>
          <w:kern w:val="24"/>
          <w:sz w:val="28"/>
          <w:szCs w:val="28"/>
          <w14:shadow w14:blurRad="0" w14:dist="0" w14:dir="0" w14:sx="0" w14:sy="0" w14:kx="0" w14:ky="0" w14:algn="none">
            <w14:srgbClr w14:val="000000"/>
          </w14:shadow>
        </w:rPr>
        <w:t xml:space="preserve"> you have no excuse, O man, every one of you who judges. For in passing judgment on another you condemn yourself, because you, the judge, practice the very same things. We know that the judgment of God rightly falls on those who practice such things. Do you suppose, O man – you who judge those who practice such things and yet do them yourself – that you will escape the judgment of God?</w:t>
      </w:r>
    </w:p>
    <w:p w14:paraId="3EFD9DD3"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D3D3DC6" w14:textId="56420D1B"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James 4:11-12 (ESV)</w:t>
      </w:r>
    </w:p>
    <w:p w14:paraId="21C19155" w14:textId="52627DB3"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Do not speak evil against one another, brothers. The one who speaks against a brother or judges his </w:t>
      </w:r>
      <w:proofErr w:type="gramStart"/>
      <w:r w:rsidRPr="009072D6">
        <w:rPr>
          <w:rFonts w:ascii="Calibri" w:hAnsi="Calibri" w:cs="Calibri"/>
          <w:kern w:val="24"/>
          <w:sz w:val="28"/>
          <w:szCs w:val="28"/>
          <w14:shadow w14:blurRad="0" w14:dist="0" w14:dir="0" w14:sx="0" w14:sy="0" w14:kx="0" w14:ky="0" w14:algn="none">
            <w14:srgbClr w14:val="000000"/>
          </w14:shadow>
        </w:rPr>
        <w:t>brother,</w:t>
      </w:r>
      <w:proofErr w:type="gramEnd"/>
      <w:r w:rsidRPr="009072D6">
        <w:rPr>
          <w:rFonts w:ascii="Calibri" w:hAnsi="Calibri" w:cs="Calibri"/>
          <w:kern w:val="24"/>
          <w:sz w:val="28"/>
          <w:szCs w:val="28"/>
          <w14:shadow w14:blurRad="0" w14:dist="0" w14:dir="0" w14:sx="0" w14:sy="0" w14:kx="0" w14:ky="0" w14:algn="none">
            <w14:srgbClr w14:val="000000"/>
          </w14:shadow>
        </w:rPr>
        <w:t xml:space="preserve"> speaks evil against the law and judges the law. But if you judge the law, you are not a doer of the law but a judge. There is only one lawgiver and judge, </w:t>
      </w:r>
      <w:proofErr w:type="gramStart"/>
      <w:r w:rsidRPr="009072D6">
        <w:rPr>
          <w:rFonts w:ascii="Calibri" w:hAnsi="Calibri" w:cs="Calibri"/>
          <w:kern w:val="24"/>
          <w:sz w:val="28"/>
          <w:szCs w:val="28"/>
          <w14:shadow w14:blurRad="0" w14:dist="0" w14:dir="0" w14:sx="0" w14:sy="0" w14:kx="0" w14:ky="0" w14:algn="none">
            <w14:srgbClr w14:val="000000"/>
          </w14:shadow>
        </w:rPr>
        <w:t>he who</w:t>
      </w:r>
      <w:proofErr w:type="gramEnd"/>
      <w:r w:rsidRPr="009072D6">
        <w:rPr>
          <w:rFonts w:ascii="Calibri" w:hAnsi="Calibri" w:cs="Calibri"/>
          <w:kern w:val="24"/>
          <w:sz w:val="28"/>
          <w:szCs w:val="28"/>
          <w14:shadow w14:blurRad="0" w14:dist="0" w14:dir="0" w14:sx="0" w14:sy="0" w14:kx="0" w14:ky="0" w14:algn="none">
            <w14:srgbClr w14:val="000000"/>
          </w14:shadow>
        </w:rPr>
        <w:t xml:space="preserve"> </w:t>
      </w:r>
      <w:proofErr w:type="gramStart"/>
      <w:r w:rsidRPr="009072D6">
        <w:rPr>
          <w:rFonts w:ascii="Calibri" w:hAnsi="Calibri" w:cs="Calibri"/>
          <w:kern w:val="24"/>
          <w:sz w:val="28"/>
          <w:szCs w:val="28"/>
          <w14:shadow w14:blurRad="0" w14:dist="0" w14:dir="0" w14:sx="0" w14:sy="0" w14:kx="0" w14:ky="0" w14:algn="none">
            <w14:srgbClr w14:val="000000"/>
          </w14:shadow>
        </w:rPr>
        <w:t>is able to</w:t>
      </w:r>
      <w:proofErr w:type="gramEnd"/>
      <w:r w:rsidRPr="009072D6">
        <w:rPr>
          <w:rFonts w:ascii="Calibri" w:hAnsi="Calibri" w:cs="Calibri"/>
          <w:kern w:val="24"/>
          <w:sz w:val="28"/>
          <w:szCs w:val="28"/>
          <w14:shadow w14:blurRad="0" w14:dist="0" w14:dir="0" w14:sx="0" w14:sy="0" w14:kx="0" w14:ky="0" w14:algn="none">
            <w14:srgbClr w14:val="000000"/>
          </w14:shadow>
        </w:rPr>
        <w:t xml:space="preserve"> save and to destroy. But who are you to judge your neighbor?</w:t>
      </w:r>
    </w:p>
    <w:p w14:paraId="070E5D2B"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9F120E1" w14:textId="4D18DCB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What is justification?</w:t>
      </w:r>
    </w:p>
    <w:p w14:paraId="3F1FBB0C"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3A33930" w14:textId="7806FCDE"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Just As If I Never Sinned</w:t>
      </w:r>
    </w:p>
    <w:p w14:paraId="1D9C1BDB"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7D59FE8" w14:textId="3F579280"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lastRenderedPageBreak/>
        <w:t>“Justification is imputed by God and means we are completely forgiven and no longer liable to punishment.”</w:t>
      </w:r>
      <w:r>
        <w:rPr>
          <w:rFonts w:ascii="Calibri" w:hAnsi="Calibri" w:cs="Calibri"/>
          <w:kern w:val="24"/>
          <w:sz w:val="28"/>
          <w:szCs w:val="28"/>
          <w14:shadow w14:blurRad="0" w14:dist="0" w14:dir="0" w14:sx="0" w14:sy="0" w14:kx="0" w14:ky="0" w14:algn="none">
            <w14:srgbClr w14:val="000000"/>
          </w14:shadow>
        </w:rPr>
        <w:t xml:space="preserve"> – Wayne Grudem, Systemic Theology</w:t>
      </w:r>
    </w:p>
    <w:p w14:paraId="65C0B64B" w14:textId="77777777" w:rsidR="009072D6" w:rsidRDefault="009072D6" w:rsidP="009072D6">
      <w:pPr>
        <w:tabs>
          <w:tab w:val="center" w:pos="4680"/>
        </w:tabs>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9646D55" w14:textId="08E574DB" w:rsidR="009072D6" w:rsidRPr="009072D6" w:rsidRDefault="009072D6" w:rsidP="009072D6">
      <w:pPr>
        <w:tabs>
          <w:tab w:val="center" w:pos="4680"/>
        </w:tabs>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Justification is what God does for us!</w:t>
      </w:r>
    </w:p>
    <w:p w14:paraId="004B2098"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CC33EDA" w14:textId="2D1E590D"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8:30 (ESV)</w:t>
      </w:r>
    </w:p>
    <w:p w14:paraId="794F1D63"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And those whom he predestined he also called, and those whom he called he also justified, and those whom he justified he also glorified.</w:t>
      </w:r>
    </w:p>
    <w:p w14:paraId="4975D65C"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B276A41" w14:textId="5D2E04AA"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Justification is God declaring us to be righteous</w:t>
      </w:r>
    </w:p>
    <w:p w14:paraId="3E289CA2"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224333A" w14:textId="48AD5F2A"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3:26, 28 (ESV)</w:t>
      </w:r>
    </w:p>
    <w:p w14:paraId="21CE1C67"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It was to show his righteousness at the present time, so that he might be just and the justifier of the one who has faith in Jesus. …For we hold that one is justified by faith apart from works of the law.</w:t>
      </w:r>
    </w:p>
    <w:p w14:paraId="276CB43C"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B245735" w14:textId="370DCC8B"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10:4 (ESV)</w:t>
      </w:r>
    </w:p>
    <w:p w14:paraId="3C328A82"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For Christ is the end of the law for righteousness to everyone who believes.</w:t>
      </w:r>
    </w:p>
    <w:p w14:paraId="2CA6E2A7"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9F8799C" w14:textId="104B1D12"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Justification is forgiveness of sins and imputing of righteousness</w:t>
      </w:r>
    </w:p>
    <w:p w14:paraId="77F5EB0D"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C5E5473" w14:textId="1951F3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5:19 (ESV)</w:t>
      </w:r>
    </w:p>
    <w:p w14:paraId="59DAA681"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For as by the one man’s disobedience the many were made sinners, so by the one man’s obedience the many will be made righteous.</w:t>
      </w:r>
    </w:p>
    <w:p w14:paraId="3B9D3D28"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4327DD4" w14:textId="30475539"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How are we justified?</w:t>
      </w:r>
    </w:p>
    <w:p w14:paraId="214E300B"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011F520" w14:textId="1A3FEC05"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We are justified by faith</w:t>
      </w:r>
    </w:p>
    <w:p w14:paraId="43D730AB"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BF58E90" w14:textId="4F95E0A0"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Justification cannot be the result of </w:t>
      </w:r>
      <w:proofErr w:type="gramStart"/>
      <w:r w:rsidRPr="009072D6">
        <w:rPr>
          <w:rFonts w:ascii="Calibri" w:hAnsi="Calibri" w:cs="Calibri"/>
          <w:kern w:val="24"/>
          <w:sz w:val="28"/>
          <w:szCs w:val="28"/>
          <w14:shadow w14:blurRad="0" w14:dist="0" w14:dir="0" w14:sx="0" w14:sy="0" w14:kx="0" w14:ky="0" w14:algn="none">
            <w14:srgbClr w14:val="000000"/>
          </w14:shadow>
        </w:rPr>
        <w:t>works</w:t>
      </w:r>
      <w:proofErr w:type="gramEnd"/>
      <w:r w:rsidRPr="009072D6">
        <w:rPr>
          <w:rFonts w:ascii="Calibri" w:hAnsi="Calibri" w:cs="Calibri"/>
          <w:kern w:val="24"/>
          <w:sz w:val="28"/>
          <w:szCs w:val="28"/>
          <w14:shadow w14:blurRad="0" w14:dist="0" w14:dir="0" w14:sx="0" w14:sy="0" w14:kx="0" w14:ky="0" w14:algn="none">
            <w14:srgbClr w14:val="000000"/>
          </w14:shadow>
        </w:rPr>
        <w:t xml:space="preserve"> or anything that we can do, or by trusting in ourselves</w:t>
      </w:r>
    </w:p>
    <w:p w14:paraId="1F58819F"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66AFE28" w14:textId="3172E218"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5:1 (ESV)</w:t>
      </w:r>
    </w:p>
    <w:p w14:paraId="41A52830"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Therefore, since we have been justified by faith, we have peace with God through our Lord Jesus Christ.</w:t>
      </w:r>
    </w:p>
    <w:p w14:paraId="17A9181E"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1D1C492"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803833D" w14:textId="4D0EF4CA"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lastRenderedPageBreak/>
        <w:t>Galatians 2:16 (ESV)</w:t>
      </w:r>
    </w:p>
    <w:p w14:paraId="39CEB824"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…yet we know that a person is not justified by works of the law but through faith in Jesus Christ, so we also have believed in Christ Jesus, </w:t>
      </w:r>
      <w:proofErr w:type="gramStart"/>
      <w:r w:rsidRPr="009072D6">
        <w:rPr>
          <w:rFonts w:ascii="Calibri" w:hAnsi="Calibri" w:cs="Calibri"/>
          <w:kern w:val="24"/>
          <w:sz w:val="28"/>
          <w:szCs w:val="28"/>
          <w14:shadow w14:blurRad="0" w14:dist="0" w14:dir="0" w14:sx="0" w14:sy="0" w14:kx="0" w14:ky="0" w14:algn="none">
            <w14:srgbClr w14:val="000000"/>
          </w14:shadow>
        </w:rPr>
        <w:t>in order to</w:t>
      </w:r>
      <w:proofErr w:type="gramEnd"/>
      <w:r w:rsidRPr="009072D6">
        <w:rPr>
          <w:rFonts w:ascii="Calibri" w:hAnsi="Calibri" w:cs="Calibri"/>
          <w:kern w:val="24"/>
          <w:sz w:val="28"/>
          <w:szCs w:val="28"/>
          <w14:shadow w14:blurRad="0" w14:dist="0" w14:dir="0" w14:sx="0" w14:sy="0" w14:kx="0" w14:ky="0" w14:algn="none">
            <w14:srgbClr w14:val="000000"/>
          </w14:shadow>
        </w:rPr>
        <w:t xml:space="preserve"> be justified by faith in Christ and not by works of the law, because by works of the law no one will be justified.</w:t>
      </w:r>
    </w:p>
    <w:p w14:paraId="76225BA8"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A7B1605" w14:textId="776EF10C"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4:13 (ESV)</w:t>
      </w:r>
    </w:p>
    <w:p w14:paraId="6F088898"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For the promise to Abraham and his offspring that he would be heir </w:t>
      </w:r>
      <w:proofErr w:type="gramStart"/>
      <w:r w:rsidRPr="009072D6">
        <w:rPr>
          <w:rFonts w:ascii="Calibri" w:hAnsi="Calibri" w:cs="Calibri"/>
          <w:kern w:val="24"/>
          <w:sz w:val="28"/>
          <w:szCs w:val="28"/>
          <w14:shadow w14:blurRad="0" w14:dist="0" w14:dir="0" w14:sx="0" w14:sy="0" w14:kx="0" w14:ky="0" w14:algn="none">
            <w14:srgbClr w14:val="000000"/>
          </w14:shadow>
        </w:rPr>
        <w:t>of</w:t>
      </w:r>
      <w:proofErr w:type="gramEnd"/>
      <w:r w:rsidRPr="009072D6">
        <w:rPr>
          <w:rFonts w:ascii="Calibri" w:hAnsi="Calibri" w:cs="Calibri"/>
          <w:kern w:val="24"/>
          <w:sz w:val="28"/>
          <w:szCs w:val="28"/>
          <w14:shadow w14:blurRad="0" w14:dist="0" w14:dir="0" w14:sx="0" w14:sy="0" w14:kx="0" w14:ky="0" w14:algn="none">
            <w14:srgbClr w14:val="000000"/>
          </w14:shadow>
        </w:rPr>
        <w:t xml:space="preserve"> the world did not come through the law but through the righteousness of faith.</w:t>
      </w:r>
    </w:p>
    <w:p w14:paraId="2512A3D3"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56D13B3" w14:textId="1F233771"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We are not justified by love, or by giving, or by reading God’s Word, or by evangelizing…or any other good work. We can only be justified by faith</w:t>
      </w:r>
    </w:p>
    <w:p w14:paraId="0992A5B0"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49983D5" w14:textId="57238ADA"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How does being justified affect my life?</w:t>
      </w:r>
    </w:p>
    <w:p w14:paraId="2B0EE5E9"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0635900" w14:textId="59EB1845"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No condemnation</w:t>
      </w:r>
    </w:p>
    <w:p w14:paraId="38942768"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E5A0793" w14:textId="7596E320"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Romans 8:1 (ESV)</w:t>
      </w:r>
    </w:p>
    <w:p w14:paraId="5EE1838B"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There is therefore now no condemnation for those who are in Christ Jesus.</w:t>
      </w:r>
    </w:p>
    <w:p w14:paraId="0F170538"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C805E5D" w14:textId="26B88019"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No comparing</w:t>
      </w:r>
    </w:p>
    <w:p w14:paraId="261A90EE"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3B0DAB8" w14:textId="012FE96C"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2 Corinthians 10:12 (ESV)</w:t>
      </w:r>
    </w:p>
    <w:p w14:paraId="22C3A2E2" w14:textId="77777777"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Not that we dare to classify or compare ourselves with some of those who are commending themselves. But when they measure themselves by one another and compare themselves with one another, they are without understanding.</w:t>
      </w:r>
    </w:p>
    <w:p w14:paraId="217964D4"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64C6A01" w14:textId="6436B2E2"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 xml:space="preserve">No boasting in </w:t>
      </w:r>
      <w:proofErr w:type="gramStart"/>
      <w:r w:rsidRPr="009072D6">
        <w:rPr>
          <w:rFonts w:ascii="Calibri" w:hAnsi="Calibri" w:cs="Calibri"/>
          <w:kern w:val="24"/>
          <w:sz w:val="28"/>
          <w:szCs w:val="28"/>
          <w14:shadow w14:blurRad="0" w14:dist="0" w14:dir="0" w14:sx="0" w14:sy="0" w14:kx="0" w14:ky="0" w14:algn="none">
            <w14:srgbClr w14:val="000000"/>
          </w14:shadow>
        </w:rPr>
        <w:t>ourself</w:t>
      </w:r>
      <w:proofErr w:type="gramEnd"/>
    </w:p>
    <w:p w14:paraId="18D5DCF4" w14:textId="77777777" w:rsid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C8B8126" w14:textId="491DD735" w:rsidR="009072D6"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Ephesians 2:9 (ESV)</w:t>
      </w:r>
    </w:p>
    <w:p w14:paraId="554F03C7" w14:textId="64452970" w:rsidR="00477A39" w:rsidRPr="009072D6" w:rsidRDefault="009072D6" w:rsidP="009072D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9072D6">
        <w:rPr>
          <w:rFonts w:ascii="Calibri" w:hAnsi="Calibri" w:cs="Calibri"/>
          <w:kern w:val="24"/>
          <w:sz w:val="28"/>
          <w:szCs w:val="28"/>
          <w14:shadow w14:blurRad="0" w14:dist="0" w14:dir="0" w14:sx="0" w14:sy="0" w14:kx="0" w14:ky="0" w14:algn="none">
            <w14:srgbClr w14:val="000000"/>
          </w14:shadow>
        </w:rPr>
        <w:t>…not a result of works, so that no one may boast.</w:t>
      </w:r>
    </w:p>
    <w:sectPr w:rsidR="00477A39" w:rsidRPr="009072D6" w:rsidSect="009072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332922E"/>
    <w:lvl w:ilvl="0">
      <w:numFmt w:val="bullet"/>
      <w:lvlText w:val="*"/>
      <w:lvlJc w:val="left"/>
    </w:lvl>
  </w:abstractNum>
  <w:num w:numId="1" w16cid:durableId="1165634463">
    <w:abstractNumId w:val="0"/>
    <w:lvlOverride w:ilvl="0">
      <w:lvl w:ilvl="0">
        <w:numFmt w:val="bullet"/>
        <w:lvlText w:val="•"/>
        <w:legacy w:legacy="1" w:legacySpace="0" w:legacyIndent="0"/>
        <w:lvlJc w:val="left"/>
        <w:rPr>
          <w:rFonts w:ascii="Arial" w:hAnsi="Arial" w:cs="Arial" w:hint="default"/>
          <w:sz w:val="108"/>
        </w:rPr>
      </w:lvl>
    </w:lvlOverride>
  </w:num>
  <w:num w:numId="2" w16cid:durableId="328799809">
    <w:abstractNumId w:val="0"/>
    <w:lvlOverride w:ilvl="0">
      <w:lvl w:ilvl="0">
        <w:numFmt w:val="bullet"/>
        <w:lvlText w:val="•"/>
        <w:legacy w:legacy="1" w:legacySpace="0" w:legacyIndent="0"/>
        <w:lvlJc w:val="left"/>
        <w:rPr>
          <w:rFonts w:ascii="Arial" w:hAnsi="Arial" w:cs="Arial" w:hint="default"/>
          <w:sz w:val="96"/>
        </w:rPr>
      </w:lvl>
    </w:lvlOverride>
  </w:num>
  <w:num w:numId="3" w16cid:durableId="467359736">
    <w:abstractNumId w:val="0"/>
    <w:lvlOverride w:ilvl="0">
      <w:lvl w:ilvl="0">
        <w:numFmt w:val="bullet"/>
        <w:lvlText w:val="•"/>
        <w:legacy w:legacy="1" w:legacySpace="0" w:legacyIndent="0"/>
        <w:lvlJc w:val="left"/>
        <w:rPr>
          <w:rFonts w:ascii="Arial" w:hAnsi="Arial" w:cs="Arial" w:hint="default"/>
          <w:sz w:val="192"/>
        </w:rPr>
      </w:lvl>
    </w:lvlOverride>
  </w:num>
  <w:num w:numId="4" w16cid:durableId="131294558">
    <w:abstractNumId w:val="0"/>
    <w:lvlOverride w:ilvl="0">
      <w:lvl w:ilvl="0">
        <w:numFmt w:val="bullet"/>
        <w:lvlText w:val="•"/>
        <w:legacy w:legacy="1" w:legacySpace="0" w:legacyIndent="0"/>
        <w:lvlJc w:val="left"/>
        <w:rPr>
          <w:rFonts w:ascii="Arial" w:hAnsi="Arial" w:cs="Arial" w:hint="default"/>
          <w:sz w:val="160"/>
        </w:rPr>
      </w:lvl>
    </w:lvlOverride>
  </w:num>
  <w:num w:numId="5" w16cid:durableId="52050040">
    <w:abstractNumId w:val="0"/>
    <w:lvlOverride w:ilvl="0">
      <w:lvl w:ilvl="0">
        <w:numFmt w:val="bullet"/>
        <w:lvlText w:val="•"/>
        <w:legacy w:legacy="1" w:legacySpace="0" w:legacyIndent="0"/>
        <w:lvlJc w:val="left"/>
        <w:rPr>
          <w:rFonts w:ascii="Arial" w:hAnsi="Arial" w:cs="Arial" w:hint="default"/>
          <w:sz w:val="132"/>
        </w:rPr>
      </w:lvl>
    </w:lvlOverride>
  </w:num>
  <w:num w:numId="6" w16cid:durableId="478347890">
    <w:abstractNumId w:val="0"/>
    <w:lvlOverride w:ilvl="0">
      <w:lvl w:ilvl="0">
        <w:numFmt w:val="bullet"/>
        <w:lvlText w:val="•"/>
        <w:legacy w:legacy="1" w:legacySpace="0" w:legacyIndent="0"/>
        <w:lvlJc w:val="left"/>
        <w:rPr>
          <w:rFonts w:ascii="Arial" w:hAnsi="Arial" w:cs="Arial" w:hint="default"/>
          <w:sz w:val="17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D6"/>
    <w:rsid w:val="000C7454"/>
    <w:rsid w:val="00193F7D"/>
    <w:rsid w:val="002212FF"/>
    <w:rsid w:val="00273224"/>
    <w:rsid w:val="00435F2A"/>
    <w:rsid w:val="00477A39"/>
    <w:rsid w:val="00684F14"/>
    <w:rsid w:val="00760400"/>
    <w:rsid w:val="007703F6"/>
    <w:rsid w:val="008757F3"/>
    <w:rsid w:val="009072D6"/>
    <w:rsid w:val="00942047"/>
    <w:rsid w:val="0098522B"/>
    <w:rsid w:val="00A939D4"/>
    <w:rsid w:val="00AD3CA3"/>
    <w:rsid w:val="00B30895"/>
    <w:rsid w:val="00CB41CC"/>
    <w:rsid w:val="00D37C81"/>
    <w:rsid w:val="00DA69D0"/>
    <w:rsid w:val="00FE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5C67"/>
  <w15:chartTrackingRefBased/>
  <w15:docId w15:val="{789EC858-E3D7-4738-AD02-734E7B27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D6"/>
    <w:rPr>
      <w:rFonts w:eastAsiaTheme="majorEastAsia" w:cstheme="majorBidi"/>
      <w:color w:val="272727" w:themeColor="text1" w:themeTint="D8"/>
    </w:rPr>
  </w:style>
  <w:style w:type="paragraph" w:styleId="Title">
    <w:name w:val="Title"/>
    <w:basedOn w:val="Normal"/>
    <w:next w:val="Normal"/>
    <w:link w:val="TitleChar"/>
    <w:uiPriority w:val="10"/>
    <w:qFormat/>
    <w:rsid w:val="0090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D6"/>
    <w:pPr>
      <w:spacing w:before="160"/>
      <w:jc w:val="center"/>
    </w:pPr>
    <w:rPr>
      <w:i/>
      <w:iCs/>
      <w:color w:val="404040" w:themeColor="text1" w:themeTint="BF"/>
    </w:rPr>
  </w:style>
  <w:style w:type="character" w:customStyle="1" w:styleId="QuoteChar">
    <w:name w:val="Quote Char"/>
    <w:basedOn w:val="DefaultParagraphFont"/>
    <w:link w:val="Quote"/>
    <w:uiPriority w:val="29"/>
    <w:rsid w:val="009072D6"/>
    <w:rPr>
      <w:i/>
      <w:iCs/>
      <w:color w:val="404040" w:themeColor="text1" w:themeTint="BF"/>
    </w:rPr>
  </w:style>
  <w:style w:type="paragraph" w:styleId="ListParagraph">
    <w:name w:val="List Paragraph"/>
    <w:basedOn w:val="Normal"/>
    <w:uiPriority w:val="34"/>
    <w:qFormat/>
    <w:rsid w:val="009072D6"/>
    <w:pPr>
      <w:ind w:left="720"/>
      <w:contextualSpacing/>
    </w:pPr>
  </w:style>
  <w:style w:type="character" w:styleId="IntenseEmphasis">
    <w:name w:val="Intense Emphasis"/>
    <w:basedOn w:val="DefaultParagraphFont"/>
    <w:uiPriority w:val="21"/>
    <w:qFormat/>
    <w:rsid w:val="009072D6"/>
    <w:rPr>
      <w:i/>
      <w:iCs/>
      <w:color w:val="0F4761" w:themeColor="accent1" w:themeShade="BF"/>
    </w:rPr>
  </w:style>
  <w:style w:type="paragraph" w:styleId="IntenseQuote">
    <w:name w:val="Intense Quote"/>
    <w:basedOn w:val="Normal"/>
    <w:next w:val="Normal"/>
    <w:link w:val="IntenseQuoteChar"/>
    <w:uiPriority w:val="30"/>
    <w:qFormat/>
    <w:rsid w:val="00907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2D6"/>
    <w:rPr>
      <w:i/>
      <w:iCs/>
      <w:color w:val="0F4761" w:themeColor="accent1" w:themeShade="BF"/>
    </w:rPr>
  </w:style>
  <w:style w:type="character" w:styleId="IntenseReference">
    <w:name w:val="Intense Reference"/>
    <w:basedOn w:val="DefaultParagraphFont"/>
    <w:uiPriority w:val="32"/>
    <w:qFormat/>
    <w:rsid w:val="00907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722</Words>
  <Characters>3278</Characters>
  <Application>Microsoft Office Word</Application>
  <DocSecurity>0</DocSecurity>
  <Lines>234</Lines>
  <Paragraphs>61</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16</cp:revision>
  <dcterms:created xsi:type="dcterms:W3CDTF">2025-12-27T20:18:00Z</dcterms:created>
  <dcterms:modified xsi:type="dcterms:W3CDTF">2025-12-27T20:37:00Z</dcterms:modified>
</cp:coreProperties>
</file>