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87CE2" w14:textId="77777777" w:rsidR="0014771E" w:rsidRPr="0014771E" w:rsidRDefault="0014771E" w:rsidP="0014771E">
      <w:pPr>
        <w:autoSpaceDE w:val="0"/>
        <w:autoSpaceDN w:val="0"/>
        <w:adjustRightInd w:val="0"/>
        <w:spacing w:after="0" w:line="240" w:lineRule="auto"/>
        <w:jc w:val="center"/>
        <w:rPr>
          <w:rFonts w:ascii="Calibri" w:hAnsi="Calibri" w:cs="Calibri"/>
          <w:kern w:val="24"/>
          <w:sz w:val="28"/>
          <w:szCs w:val="28"/>
        </w:rPr>
      </w:pPr>
      <w:r w:rsidRPr="0014771E">
        <w:rPr>
          <w:rFonts w:ascii="Calibri" w:hAnsi="Calibri" w:cs="Calibri"/>
          <w:kern w:val="24"/>
          <w:sz w:val="28"/>
          <w:szCs w:val="28"/>
        </w:rPr>
        <w:t>Fasting And Feasting</w:t>
      </w:r>
    </w:p>
    <w:p w14:paraId="3E12177E"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16ABB5A2" w14:textId="1E4AFE7F"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Zechariah 7:2-10 (ESV)</w:t>
      </w:r>
    </w:p>
    <w:p w14:paraId="0033D0C8" w14:textId="373556E3"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Now the people of Bethel had sent Sharezer and Regem-</w:t>
      </w:r>
      <w:proofErr w:type="spellStart"/>
      <w:r w:rsidRPr="0014771E">
        <w:rPr>
          <w:rFonts w:ascii="Calibri" w:hAnsi="Calibri" w:cs="Calibri"/>
          <w:kern w:val="24"/>
          <w:sz w:val="28"/>
          <w:szCs w:val="28"/>
        </w:rPr>
        <w:t>melech</w:t>
      </w:r>
      <w:proofErr w:type="spellEnd"/>
      <w:r w:rsidRPr="0014771E">
        <w:rPr>
          <w:rFonts w:ascii="Calibri" w:hAnsi="Calibri" w:cs="Calibri"/>
          <w:kern w:val="24"/>
          <w:sz w:val="28"/>
          <w:szCs w:val="28"/>
        </w:rPr>
        <w:t xml:space="preserve"> and their men to entreat the favor of the LORD, saying to the priests of the house of the LORD of hosts and the prophets, “Should I weep and abstain in the fifth month, as I have done for so many years?” Then the word of the LORD of hosts came to me: “Say to all the people of the land and the priests, ‘When you fasted and mourned in the fifth month and in the seventh, for these seventy years, was it for me that you fasted? And when you eat and when you drink, do you not eat for yourselves and drink for yourselves? </w:t>
      </w:r>
      <w:proofErr w:type="spellStart"/>
      <w:r w:rsidRPr="0014771E">
        <w:rPr>
          <w:rFonts w:ascii="Calibri" w:hAnsi="Calibri" w:cs="Calibri"/>
          <w:kern w:val="24"/>
          <w:sz w:val="28"/>
          <w:szCs w:val="28"/>
        </w:rPr>
        <w:t>Were</w:t>
      </w:r>
      <w:proofErr w:type="spellEnd"/>
      <w:r w:rsidRPr="0014771E">
        <w:rPr>
          <w:rFonts w:ascii="Calibri" w:hAnsi="Calibri" w:cs="Calibri"/>
          <w:kern w:val="24"/>
          <w:sz w:val="28"/>
          <w:szCs w:val="28"/>
        </w:rPr>
        <w:t xml:space="preserve"> not these the words that the LORD proclaimed by the former prophets, when Jerusalem was inhabited and prosperous, with her cities around her, and the South and the lowland were inhabited?’” And the word of the LORD came to Zechariah, saying, “Thus says the LORD of hosts, Render true judgments, show kindness and mercy to one another, do not oppress the widow, the fatherless, the sojourner, or the poor, and let none of you devise evil against another in your heart.”</w:t>
      </w:r>
    </w:p>
    <w:p w14:paraId="6A9C8237"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5EDD420D" w14:textId="571C0FF1"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 xml:space="preserve">How Do We Seek </w:t>
      </w:r>
      <w:proofErr w:type="gramStart"/>
      <w:r w:rsidRPr="0014771E">
        <w:rPr>
          <w:rFonts w:ascii="Calibri" w:hAnsi="Calibri" w:cs="Calibri"/>
          <w:kern w:val="24"/>
          <w:sz w:val="28"/>
          <w:szCs w:val="28"/>
        </w:rPr>
        <w:t>The</w:t>
      </w:r>
      <w:proofErr w:type="gramEnd"/>
      <w:r w:rsidRPr="0014771E">
        <w:rPr>
          <w:rFonts w:ascii="Calibri" w:hAnsi="Calibri" w:cs="Calibri"/>
          <w:kern w:val="24"/>
          <w:sz w:val="28"/>
          <w:szCs w:val="28"/>
        </w:rPr>
        <w:t xml:space="preserve"> Favor </w:t>
      </w:r>
      <w:proofErr w:type="gramStart"/>
      <w:r w:rsidRPr="0014771E">
        <w:rPr>
          <w:rFonts w:ascii="Calibri" w:hAnsi="Calibri" w:cs="Calibri"/>
          <w:kern w:val="24"/>
          <w:sz w:val="28"/>
          <w:szCs w:val="28"/>
        </w:rPr>
        <w:t>Of</w:t>
      </w:r>
      <w:proofErr w:type="gramEnd"/>
      <w:r w:rsidRPr="0014771E">
        <w:rPr>
          <w:rFonts w:ascii="Calibri" w:hAnsi="Calibri" w:cs="Calibri"/>
          <w:kern w:val="24"/>
          <w:sz w:val="28"/>
          <w:szCs w:val="28"/>
        </w:rPr>
        <w:t xml:space="preserve"> The LORD?</w:t>
      </w:r>
    </w:p>
    <w:p w14:paraId="5543729F"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693BCBCE" w14:textId="113C66E1"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We try to buy grace for the insultingly low price of our sorrow and self-loathing</w:t>
      </w:r>
    </w:p>
    <w:p w14:paraId="3320EDAE"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36069952" w14:textId="17911009"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We try to buy grace for the insultingly low price of our good works</w:t>
      </w:r>
    </w:p>
    <w:p w14:paraId="05455D22"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36349F74" w14:textId="114AFFD6"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We pay the wrong price when we seek the wrong purpose</w:t>
      </w:r>
    </w:p>
    <w:p w14:paraId="50578106"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1BD5F59E" w14:textId="51129128"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The purpose of seeking the favor of the LORD is to feast in the presence of the LORD</w:t>
      </w:r>
    </w:p>
    <w:p w14:paraId="68F069CE"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7A3C6505" w14:textId="47FDA6AF"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Psalm 16:11 (ESV)</w:t>
      </w:r>
    </w:p>
    <w:p w14:paraId="79FC5A9D" w14:textId="77777777"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 xml:space="preserve">You make known to me the path of life; in your presence there is fullness of joy; </w:t>
      </w:r>
      <w:proofErr w:type="gramStart"/>
      <w:r w:rsidRPr="0014771E">
        <w:rPr>
          <w:rFonts w:ascii="Calibri" w:hAnsi="Calibri" w:cs="Calibri"/>
          <w:kern w:val="24"/>
          <w:sz w:val="28"/>
          <w:szCs w:val="28"/>
        </w:rPr>
        <w:t>at</w:t>
      </w:r>
      <w:proofErr w:type="gramEnd"/>
      <w:r w:rsidRPr="0014771E">
        <w:rPr>
          <w:rFonts w:ascii="Calibri" w:hAnsi="Calibri" w:cs="Calibri"/>
          <w:kern w:val="24"/>
          <w:sz w:val="28"/>
          <w:szCs w:val="28"/>
        </w:rPr>
        <w:t xml:space="preserve"> your right </w:t>
      </w:r>
      <w:proofErr w:type="gramStart"/>
      <w:r w:rsidRPr="0014771E">
        <w:rPr>
          <w:rFonts w:ascii="Calibri" w:hAnsi="Calibri" w:cs="Calibri"/>
          <w:kern w:val="24"/>
          <w:sz w:val="28"/>
          <w:szCs w:val="28"/>
        </w:rPr>
        <w:t>hand</w:t>
      </w:r>
      <w:proofErr w:type="gramEnd"/>
      <w:r w:rsidRPr="0014771E">
        <w:rPr>
          <w:rFonts w:ascii="Calibri" w:hAnsi="Calibri" w:cs="Calibri"/>
          <w:kern w:val="24"/>
          <w:sz w:val="28"/>
          <w:szCs w:val="28"/>
        </w:rPr>
        <w:t xml:space="preserve"> are pleasures forevermore.</w:t>
      </w:r>
    </w:p>
    <w:p w14:paraId="31609EDB"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612D2528" w14:textId="6A17E2B1"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Zechariah 8:16-19 (ESV)</w:t>
      </w:r>
    </w:p>
    <w:p w14:paraId="14707558" w14:textId="71920B07"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 xml:space="preserve">These are the things that you shall do: Speak the truth to one another; render in your gates judgments that are true and make for peace; do not devise evil in your hearts against one another, and love no false oath, for all these things I hate, </w:t>
      </w:r>
      <w:r w:rsidRPr="0014771E">
        <w:rPr>
          <w:rFonts w:ascii="Calibri" w:hAnsi="Calibri" w:cs="Calibri"/>
          <w:kern w:val="24"/>
          <w:sz w:val="28"/>
          <w:szCs w:val="28"/>
        </w:rPr>
        <w:lastRenderedPageBreak/>
        <w:t xml:space="preserve">declares the LORD.” And the word of the LORD of hosts came to me, saying, “Thus says the LORD of hosts: The fast of the fourth month and the fast of the fifth and the last of the seventh and the fast of the tenth shall be to the house of Judah seasons of joy and gladness and cheerful feasts. </w:t>
      </w:r>
      <w:proofErr w:type="gramStart"/>
      <w:r w:rsidRPr="0014771E">
        <w:rPr>
          <w:rFonts w:ascii="Calibri" w:hAnsi="Calibri" w:cs="Calibri"/>
          <w:kern w:val="24"/>
          <w:sz w:val="28"/>
          <w:szCs w:val="28"/>
        </w:rPr>
        <w:t>Therefore</w:t>
      </w:r>
      <w:proofErr w:type="gramEnd"/>
      <w:r w:rsidRPr="0014771E">
        <w:rPr>
          <w:rFonts w:ascii="Calibri" w:hAnsi="Calibri" w:cs="Calibri"/>
          <w:kern w:val="24"/>
          <w:sz w:val="28"/>
          <w:szCs w:val="28"/>
        </w:rPr>
        <w:t xml:space="preserve"> love truth and peace.</w:t>
      </w:r>
    </w:p>
    <w:p w14:paraId="3C63B591"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39526DE3" w14:textId="62BB0961"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 xml:space="preserve">We Feast </w:t>
      </w:r>
      <w:proofErr w:type="gramStart"/>
      <w:r w:rsidRPr="0014771E">
        <w:rPr>
          <w:rFonts w:ascii="Calibri" w:hAnsi="Calibri" w:cs="Calibri"/>
          <w:kern w:val="24"/>
          <w:sz w:val="28"/>
          <w:szCs w:val="28"/>
        </w:rPr>
        <w:t>On</w:t>
      </w:r>
      <w:proofErr w:type="gramEnd"/>
      <w:r w:rsidRPr="0014771E">
        <w:rPr>
          <w:rFonts w:ascii="Calibri" w:hAnsi="Calibri" w:cs="Calibri"/>
          <w:kern w:val="24"/>
          <w:sz w:val="28"/>
          <w:szCs w:val="28"/>
        </w:rPr>
        <w:t xml:space="preserve"> </w:t>
      </w:r>
      <w:proofErr w:type="gramStart"/>
      <w:r w:rsidRPr="0014771E">
        <w:rPr>
          <w:rFonts w:ascii="Calibri" w:hAnsi="Calibri" w:cs="Calibri"/>
          <w:kern w:val="24"/>
          <w:sz w:val="28"/>
          <w:szCs w:val="28"/>
        </w:rPr>
        <w:t>The</w:t>
      </w:r>
      <w:proofErr w:type="gramEnd"/>
      <w:r w:rsidRPr="0014771E">
        <w:rPr>
          <w:rFonts w:ascii="Calibri" w:hAnsi="Calibri" w:cs="Calibri"/>
          <w:kern w:val="24"/>
          <w:sz w:val="28"/>
          <w:szCs w:val="28"/>
        </w:rPr>
        <w:t xml:space="preserve"> Presence </w:t>
      </w:r>
      <w:proofErr w:type="gramStart"/>
      <w:r w:rsidRPr="0014771E">
        <w:rPr>
          <w:rFonts w:ascii="Calibri" w:hAnsi="Calibri" w:cs="Calibri"/>
          <w:kern w:val="24"/>
          <w:sz w:val="28"/>
          <w:szCs w:val="28"/>
        </w:rPr>
        <w:t>Of</w:t>
      </w:r>
      <w:proofErr w:type="gramEnd"/>
      <w:r w:rsidRPr="0014771E">
        <w:rPr>
          <w:rFonts w:ascii="Calibri" w:hAnsi="Calibri" w:cs="Calibri"/>
          <w:kern w:val="24"/>
          <w:sz w:val="28"/>
          <w:szCs w:val="28"/>
        </w:rPr>
        <w:t xml:space="preserve"> </w:t>
      </w:r>
      <w:proofErr w:type="gramStart"/>
      <w:r w:rsidRPr="0014771E">
        <w:rPr>
          <w:rFonts w:ascii="Calibri" w:hAnsi="Calibri" w:cs="Calibri"/>
          <w:kern w:val="24"/>
          <w:sz w:val="28"/>
          <w:szCs w:val="28"/>
        </w:rPr>
        <w:t>The</w:t>
      </w:r>
      <w:proofErr w:type="gramEnd"/>
      <w:r w:rsidRPr="0014771E">
        <w:rPr>
          <w:rFonts w:ascii="Calibri" w:hAnsi="Calibri" w:cs="Calibri"/>
          <w:kern w:val="24"/>
          <w:sz w:val="28"/>
          <w:szCs w:val="28"/>
        </w:rPr>
        <w:t xml:space="preserve"> LORD As A Taste </w:t>
      </w:r>
      <w:proofErr w:type="gramStart"/>
      <w:r w:rsidRPr="0014771E">
        <w:rPr>
          <w:rFonts w:ascii="Calibri" w:hAnsi="Calibri" w:cs="Calibri"/>
          <w:kern w:val="24"/>
          <w:sz w:val="28"/>
          <w:szCs w:val="28"/>
        </w:rPr>
        <w:t>Of</w:t>
      </w:r>
      <w:proofErr w:type="gramEnd"/>
      <w:r w:rsidRPr="0014771E">
        <w:rPr>
          <w:rFonts w:ascii="Calibri" w:hAnsi="Calibri" w:cs="Calibri"/>
          <w:kern w:val="24"/>
          <w:sz w:val="28"/>
          <w:szCs w:val="28"/>
        </w:rPr>
        <w:t xml:space="preserve"> What We Will Experience Forever</w:t>
      </w:r>
    </w:p>
    <w:p w14:paraId="2798BCE6"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2A4E6ACB" w14:textId="583941A8"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1. Feast On Truth</w:t>
      </w:r>
    </w:p>
    <w:p w14:paraId="1BE80173"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1D63B29C" w14:textId="2993887E"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Speak the truth to one another</w:t>
      </w:r>
    </w:p>
    <w:p w14:paraId="5719CE00"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14C7BB61" w14:textId="2E8C4AAE"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Render true judgments</w:t>
      </w:r>
    </w:p>
    <w:p w14:paraId="7ACDEC9C"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4D6C2E43" w14:textId="1400B935"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James 1:19-26 (ESV)</w:t>
      </w:r>
    </w:p>
    <w:p w14:paraId="4591B43E" w14:textId="20700EAF"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 xml:space="preserve">Know this, my beloved brothers: let every person be quick to hear, slow to speak, slow to anger; for the anger of man does not produce the righteousness of God. </w:t>
      </w:r>
      <w:proofErr w:type="gramStart"/>
      <w:r w:rsidRPr="0014771E">
        <w:rPr>
          <w:rFonts w:ascii="Calibri" w:hAnsi="Calibri" w:cs="Calibri"/>
          <w:kern w:val="24"/>
          <w:sz w:val="28"/>
          <w:szCs w:val="28"/>
        </w:rPr>
        <w:t>Therefore</w:t>
      </w:r>
      <w:proofErr w:type="gramEnd"/>
      <w:r w:rsidRPr="0014771E">
        <w:rPr>
          <w:rFonts w:ascii="Calibri" w:hAnsi="Calibri" w:cs="Calibri"/>
          <w:kern w:val="24"/>
          <w:sz w:val="28"/>
          <w:szCs w:val="28"/>
        </w:rPr>
        <w:t xml:space="preserve"> put away all filthiness and rampant wickedness and receive with meekness the implanted word, which </w:t>
      </w:r>
      <w:proofErr w:type="gramStart"/>
      <w:r w:rsidRPr="0014771E">
        <w:rPr>
          <w:rFonts w:ascii="Calibri" w:hAnsi="Calibri" w:cs="Calibri"/>
          <w:kern w:val="24"/>
          <w:sz w:val="28"/>
          <w:szCs w:val="28"/>
        </w:rPr>
        <w:t>is able to</w:t>
      </w:r>
      <w:proofErr w:type="gramEnd"/>
      <w:r w:rsidRPr="0014771E">
        <w:rPr>
          <w:rFonts w:ascii="Calibri" w:hAnsi="Calibri" w:cs="Calibri"/>
          <w:kern w:val="24"/>
          <w:sz w:val="28"/>
          <w:szCs w:val="28"/>
        </w:rPr>
        <w:t xml:space="preserve"> save your souls. But be doers of the word, and not hearers only, deceiving yourselves. For if anyone is a hearer of the word and not a doer, he is like a man who looks intently at his natural face in a mirror. For he looks at himself and goes away and at once forgets what he was like. But the one who </w:t>
      </w:r>
      <w:proofErr w:type="gramStart"/>
      <w:r w:rsidRPr="0014771E">
        <w:rPr>
          <w:rFonts w:ascii="Calibri" w:hAnsi="Calibri" w:cs="Calibri"/>
          <w:kern w:val="24"/>
          <w:sz w:val="28"/>
          <w:szCs w:val="28"/>
        </w:rPr>
        <w:t>looks into</w:t>
      </w:r>
      <w:proofErr w:type="gramEnd"/>
      <w:r w:rsidRPr="0014771E">
        <w:rPr>
          <w:rFonts w:ascii="Calibri" w:hAnsi="Calibri" w:cs="Calibri"/>
          <w:kern w:val="24"/>
          <w:sz w:val="28"/>
          <w:szCs w:val="28"/>
        </w:rPr>
        <w:t xml:space="preserve"> the perfect law, the law of liberty, and perseveres, being no hearer who forgets but a doer who acts, he will be blessed in his doing. If anyone thinks he is religious and does not bridle his tongue but deceives his heart, this person’s religion is worthless.</w:t>
      </w:r>
    </w:p>
    <w:p w14:paraId="6208CC4B"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01BC825F" w14:textId="48FB0C04"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It is not loving, kind, or good to turn a blind eye to your brother or sister’s sin</w:t>
      </w:r>
    </w:p>
    <w:p w14:paraId="34BE2223"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37E233CE" w14:textId="06924718"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Matthew 18:15:17 (ESV)</w:t>
      </w:r>
    </w:p>
    <w:p w14:paraId="496C387A" w14:textId="05F00AEC"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If your brother sins against you, go and tell him his fault, between you and him alone. If he listens to you, you have gained another brother. But if he does not listen, take one or two others along with you, that every charge may be established by the evidence of two or three witnesses. If he refuses to listen to them, tell it to the church. And if he refuses to listen even to the church, let him be to you as a Gentile and a tax collector.</w:t>
      </w:r>
    </w:p>
    <w:p w14:paraId="42AB112B"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57BF72E4" w14:textId="7D3057F3"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lastRenderedPageBreak/>
        <w:t>1 Corinthians 13:12 (ESV)</w:t>
      </w:r>
    </w:p>
    <w:p w14:paraId="66A7751C" w14:textId="77777777"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 xml:space="preserve">For </w:t>
      </w:r>
      <w:proofErr w:type="gramStart"/>
      <w:r w:rsidRPr="0014771E">
        <w:rPr>
          <w:rFonts w:ascii="Calibri" w:hAnsi="Calibri" w:cs="Calibri"/>
          <w:kern w:val="24"/>
          <w:sz w:val="28"/>
          <w:szCs w:val="28"/>
        </w:rPr>
        <w:t>now</w:t>
      </w:r>
      <w:proofErr w:type="gramEnd"/>
      <w:r w:rsidRPr="0014771E">
        <w:rPr>
          <w:rFonts w:ascii="Calibri" w:hAnsi="Calibri" w:cs="Calibri"/>
          <w:kern w:val="24"/>
          <w:sz w:val="28"/>
          <w:szCs w:val="28"/>
        </w:rPr>
        <w:t xml:space="preserve"> we </w:t>
      </w:r>
      <w:proofErr w:type="gramStart"/>
      <w:r w:rsidRPr="0014771E">
        <w:rPr>
          <w:rFonts w:ascii="Calibri" w:hAnsi="Calibri" w:cs="Calibri"/>
          <w:kern w:val="24"/>
          <w:sz w:val="28"/>
          <w:szCs w:val="28"/>
        </w:rPr>
        <w:t>see</w:t>
      </w:r>
      <w:proofErr w:type="gramEnd"/>
      <w:r w:rsidRPr="0014771E">
        <w:rPr>
          <w:rFonts w:ascii="Calibri" w:hAnsi="Calibri" w:cs="Calibri"/>
          <w:kern w:val="24"/>
          <w:sz w:val="28"/>
          <w:szCs w:val="28"/>
        </w:rPr>
        <w:t xml:space="preserve"> in a mirror </w:t>
      </w:r>
      <w:proofErr w:type="gramStart"/>
      <w:r w:rsidRPr="0014771E">
        <w:rPr>
          <w:rFonts w:ascii="Calibri" w:hAnsi="Calibri" w:cs="Calibri"/>
          <w:kern w:val="24"/>
          <w:sz w:val="28"/>
          <w:szCs w:val="28"/>
        </w:rPr>
        <w:t>dimly, but</w:t>
      </w:r>
      <w:proofErr w:type="gramEnd"/>
      <w:r w:rsidRPr="0014771E">
        <w:rPr>
          <w:rFonts w:ascii="Calibri" w:hAnsi="Calibri" w:cs="Calibri"/>
          <w:kern w:val="24"/>
          <w:sz w:val="28"/>
          <w:szCs w:val="28"/>
        </w:rPr>
        <w:t xml:space="preserve"> then face to face. Now I know in part; then I shall know fully, even as I have been fully known.</w:t>
      </w:r>
    </w:p>
    <w:p w14:paraId="21D81044"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41449CAC" w14:textId="37BE7D42"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2. Feast On Justice</w:t>
      </w:r>
    </w:p>
    <w:p w14:paraId="5F57D2E1"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003B42BD" w14:textId="78F4B886"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Render in your gates judgments that are true and make for peace</w:t>
      </w:r>
    </w:p>
    <w:p w14:paraId="48ECDC42"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7C7BEE60" w14:textId="4741F8A6"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Show kindness and mercy to one another</w:t>
      </w:r>
    </w:p>
    <w:p w14:paraId="18A7B42B"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3974CF0A" w14:textId="41CAB5A8"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Leviticus 19:15 (ESV)</w:t>
      </w:r>
    </w:p>
    <w:p w14:paraId="513785BA" w14:textId="77777777"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 xml:space="preserve">You shall do no injustice in court. You </w:t>
      </w:r>
      <w:proofErr w:type="gramStart"/>
      <w:r w:rsidRPr="0014771E">
        <w:rPr>
          <w:rFonts w:ascii="Calibri" w:hAnsi="Calibri" w:cs="Calibri"/>
          <w:kern w:val="24"/>
          <w:sz w:val="28"/>
          <w:szCs w:val="28"/>
        </w:rPr>
        <w:t>shall</w:t>
      </w:r>
      <w:proofErr w:type="gramEnd"/>
      <w:r w:rsidRPr="0014771E">
        <w:rPr>
          <w:rFonts w:ascii="Calibri" w:hAnsi="Calibri" w:cs="Calibri"/>
          <w:kern w:val="24"/>
          <w:sz w:val="28"/>
          <w:szCs w:val="28"/>
        </w:rPr>
        <w:t xml:space="preserve"> not be partial to the poor or </w:t>
      </w:r>
      <w:proofErr w:type="gramStart"/>
      <w:r w:rsidRPr="0014771E">
        <w:rPr>
          <w:rFonts w:ascii="Calibri" w:hAnsi="Calibri" w:cs="Calibri"/>
          <w:kern w:val="24"/>
          <w:sz w:val="28"/>
          <w:szCs w:val="28"/>
        </w:rPr>
        <w:t>defer</w:t>
      </w:r>
      <w:proofErr w:type="gramEnd"/>
      <w:r w:rsidRPr="0014771E">
        <w:rPr>
          <w:rFonts w:ascii="Calibri" w:hAnsi="Calibri" w:cs="Calibri"/>
          <w:kern w:val="24"/>
          <w:sz w:val="28"/>
          <w:szCs w:val="28"/>
        </w:rPr>
        <w:t xml:space="preserve"> to the great, but in righteousness shall you judge your neighbor.</w:t>
      </w:r>
    </w:p>
    <w:p w14:paraId="402A54B8"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5A121B44" w14:textId="74B789B2"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James 2:1-4 (ESV)</w:t>
      </w:r>
    </w:p>
    <w:p w14:paraId="1746F547" w14:textId="70435824"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My brothers, show no partiality as you hold the faith in our Lord Jesus Christ, the Lord of glory. For if a man wearing a gold ring and fine clothing comes into your assembly, and a poor man in shabby clothing also comes in, and if you pay attention to the one who wears the fine clothing and say, “You sit here in a good place,” while you say to the poor man, “You stand over there,” or “Sit down at my feet,” have you not then made distinctions among yourselves and become judges with evil thoughts?</w:t>
      </w:r>
    </w:p>
    <w:p w14:paraId="46E1B274"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183C5772" w14:textId="3300F5C7"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 xml:space="preserve">3. Feast On </w:t>
      </w:r>
      <w:proofErr w:type="gramStart"/>
      <w:r w:rsidRPr="0014771E">
        <w:rPr>
          <w:rFonts w:ascii="Calibri" w:hAnsi="Calibri" w:cs="Calibri"/>
          <w:kern w:val="24"/>
          <w:sz w:val="28"/>
          <w:szCs w:val="28"/>
        </w:rPr>
        <w:t>The</w:t>
      </w:r>
      <w:proofErr w:type="gramEnd"/>
      <w:r w:rsidRPr="0014771E">
        <w:rPr>
          <w:rFonts w:ascii="Calibri" w:hAnsi="Calibri" w:cs="Calibri"/>
          <w:kern w:val="24"/>
          <w:sz w:val="28"/>
          <w:szCs w:val="28"/>
        </w:rPr>
        <w:t xml:space="preserve"> Gospel Way</w:t>
      </w:r>
    </w:p>
    <w:p w14:paraId="05BCF4CF"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5DF38229" w14:textId="5B87D9D7"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Do not devise evil in your hearts against one another, and love no false oath</w:t>
      </w:r>
    </w:p>
    <w:p w14:paraId="2339D4BD"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61D53F40" w14:textId="21F3DB89"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Do not oppress the widow, the fatherless, the sojourner, or the poor, and let none of you devise evil against another in your heart</w:t>
      </w:r>
    </w:p>
    <w:p w14:paraId="1707C409"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4CE86AB8" w14:textId="7CA31273"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Broken oaths cause broken cultures</w:t>
      </w:r>
    </w:p>
    <w:p w14:paraId="123A6CAA"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0B52E0F9" w14:textId="1FF8434C"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Psalm 68:4-6 (ESV)</w:t>
      </w:r>
    </w:p>
    <w:p w14:paraId="058D78EB" w14:textId="77777777"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 xml:space="preserve">Sing to God, sing praises to his name; </w:t>
      </w:r>
      <w:proofErr w:type="gramStart"/>
      <w:r w:rsidRPr="0014771E">
        <w:rPr>
          <w:rFonts w:ascii="Calibri" w:hAnsi="Calibri" w:cs="Calibri"/>
          <w:kern w:val="24"/>
          <w:sz w:val="28"/>
          <w:szCs w:val="28"/>
        </w:rPr>
        <w:t>lift up</w:t>
      </w:r>
      <w:proofErr w:type="gramEnd"/>
      <w:r w:rsidRPr="0014771E">
        <w:rPr>
          <w:rFonts w:ascii="Calibri" w:hAnsi="Calibri" w:cs="Calibri"/>
          <w:kern w:val="24"/>
          <w:sz w:val="28"/>
          <w:szCs w:val="28"/>
        </w:rPr>
        <w:t xml:space="preserve"> a song to him who rides through the deserts; his name is the LORD; exult before him! Father of the fatherless and protector of widows is God in his holy habitation. God settles the solitary in a </w:t>
      </w:r>
      <w:r w:rsidRPr="0014771E">
        <w:rPr>
          <w:rFonts w:ascii="Calibri" w:hAnsi="Calibri" w:cs="Calibri"/>
          <w:kern w:val="24"/>
          <w:sz w:val="28"/>
          <w:szCs w:val="28"/>
        </w:rPr>
        <w:lastRenderedPageBreak/>
        <w:t>home; he leads out the prisoners to prosperity, but the rebellious dwell in a parched land.</w:t>
      </w:r>
    </w:p>
    <w:p w14:paraId="2A2B5E3A"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1F64754A" w14:textId="6667761F"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James 1:27 (ESV)</w:t>
      </w:r>
    </w:p>
    <w:p w14:paraId="6BF447E9" w14:textId="77777777"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Religion that is pure and undefiled before God, the Father, is this: to visit orphans and widows in their affliction, and to keep oneself unstained from the world.</w:t>
      </w:r>
    </w:p>
    <w:p w14:paraId="64230CA5"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1577A00C" w14:textId="5CCA9E2D"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 xml:space="preserve">A Culture </w:t>
      </w:r>
      <w:proofErr w:type="gramStart"/>
      <w:r w:rsidRPr="0014771E">
        <w:rPr>
          <w:rFonts w:ascii="Calibri" w:hAnsi="Calibri" w:cs="Calibri"/>
          <w:kern w:val="24"/>
          <w:sz w:val="28"/>
          <w:szCs w:val="28"/>
        </w:rPr>
        <w:t>Of</w:t>
      </w:r>
      <w:proofErr w:type="gramEnd"/>
      <w:r w:rsidRPr="0014771E">
        <w:rPr>
          <w:rFonts w:ascii="Calibri" w:hAnsi="Calibri" w:cs="Calibri"/>
          <w:kern w:val="24"/>
          <w:sz w:val="28"/>
          <w:szCs w:val="28"/>
        </w:rPr>
        <w:t xml:space="preserve"> Feasting </w:t>
      </w:r>
      <w:proofErr w:type="gramStart"/>
      <w:r w:rsidRPr="0014771E">
        <w:rPr>
          <w:rFonts w:ascii="Calibri" w:hAnsi="Calibri" w:cs="Calibri"/>
          <w:kern w:val="24"/>
          <w:sz w:val="28"/>
          <w:szCs w:val="28"/>
        </w:rPr>
        <w:t>On</w:t>
      </w:r>
      <w:proofErr w:type="gramEnd"/>
      <w:r w:rsidRPr="0014771E">
        <w:rPr>
          <w:rFonts w:ascii="Calibri" w:hAnsi="Calibri" w:cs="Calibri"/>
          <w:kern w:val="24"/>
          <w:sz w:val="28"/>
          <w:szCs w:val="28"/>
        </w:rPr>
        <w:t xml:space="preserve"> </w:t>
      </w:r>
      <w:proofErr w:type="gramStart"/>
      <w:r w:rsidRPr="0014771E">
        <w:rPr>
          <w:rFonts w:ascii="Calibri" w:hAnsi="Calibri" w:cs="Calibri"/>
          <w:kern w:val="24"/>
          <w:sz w:val="28"/>
          <w:szCs w:val="28"/>
        </w:rPr>
        <w:t>The</w:t>
      </w:r>
      <w:proofErr w:type="gramEnd"/>
      <w:r w:rsidRPr="0014771E">
        <w:rPr>
          <w:rFonts w:ascii="Calibri" w:hAnsi="Calibri" w:cs="Calibri"/>
          <w:kern w:val="24"/>
          <w:sz w:val="28"/>
          <w:szCs w:val="28"/>
        </w:rPr>
        <w:t xml:space="preserve"> Gospel Way Will Prove </w:t>
      </w:r>
      <w:proofErr w:type="gramStart"/>
      <w:r w:rsidRPr="0014771E">
        <w:rPr>
          <w:rFonts w:ascii="Calibri" w:hAnsi="Calibri" w:cs="Calibri"/>
          <w:kern w:val="24"/>
          <w:sz w:val="28"/>
          <w:szCs w:val="28"/>
        </w:rPr>
        <w:t>To</w:t>
      </w:r>
      <w:proofErr w:type="gramEnd"/>
      <w:r w:rsidRPr="0014771E">
        <w:rPr>
          <w:rFonts w:ascii="Calibri" w:hAnsi="Calibri" w:cs="Calibri"/>
          <w:kern w:val="24"/>
          <w:sz w:val="28"/>
          <w:szCs w:val="28"/>
        </w:rPr>
        <w:t xml:space="preserve"> Be Irresistible</w:t>
      </w:r>
    </w:p>
    <w:p w14:paraId="03DD6577" w14:textId="77777777" w:rsidR="0014771E" w:rsidRDefault="0014771E" w:rsidP="0014771E">
      <w:pPr>
        <w:autoSpaceDE w:val="0"/>
        <w:autoSpaceDN w:val="0"/>
        <w:adjustRightInd w:val="0"/>
        <w:spacing w:after="0" w:line="240" w:lineRule="auto"/>
        <w:rPr>
          <w:rFonts w:ascii="Calibri" w:hAnsi="Calibri" w:cs="Calibri"/>
          <w:kern w:val="24"/>
          <w:sz w:val="28"/>
          <w:szCs w:val="28"/>
        </w:rPr>
      </w:pPr>
    </w:p>
    <w:p w14:paraId="29439D24" w14:textId="2FA91027" w:rsidR="0014771E"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Zechariah 8:20-23 (ESV)</w:t>
      </w:r>
    </w:p>
    <w:p w14:paraId="056AAD7E" w14:textId="5F8A29AC" w:rsidR="00477A39" w:rsidRPr="0014771E" w:rsidRDefault="0014771E" w:rsidP="0014771E">
      <w:pPr>
        <w:autoSpaceDE w:val="0"/>
        <w:autoSpaceDN w:val="0"/>
        <w:adjustRightInd w:val="0"/>
        <w:spacing w:after="0" w:line="240" w:lineRule="auto"/>
        <w:rPr>
          <w:rFonts w:ascii="Calibri" w:hAnsi="Calibri" w:cs="Calibri"/>
          <w:kern w:val="24"/>
          <w:sz w:val="28"/>
          <w:szCs w:val="28"/>
        </w:rPr>
      </w:pPr>
      <w:r w:rsidRPr="0014771E">
        <w:rPr>
          <w:rFonts w:ascii="Calibri" w:hAnsi="Calibri" w:cs="Calibri"/>
          <w:kern w:val="24"/>
          <w:sz w:val="28"/>
          <w:szCs w:val="28"/>
        </w:rPr>
        <w:t>Thus says the LORD of hosts: Peoples shall yet come, even the inhabitants of many cities. The inhabitants of one city shall go to another, saying, ‘Let us go at once to entreat the favor of the LORD and seek the LORD of hosts; I myself am going.’ Many peoples and strong nations shall come to seek the LORD of hosts in Jerusalem and to entreat the favor of the LORD. Thus says the LORD of hosts: In those days ten men from the nations of every tongue shall take hold of the robe of a Jew, saying, ‘Let us go with you, for we have heard that God is with you.’”</w:t>
      </w:r>
    </w:p>
    <w:sectPr w:rsidR="00477A39" w:rsidRPr="0014771E" w:rsidSect="0014771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9F4ED84"/>
    <w:lvl w:ilvl="0">
      <w:numFmt w:val="bullet"/>
      <w:lvlText w:val="*"/>
      <w:lvlJc w:val="left"/>
    </w:lvl>
  </w:abstractNum>
  <w:num w:numId="1" w16cid:durableId="1364479926">
    <w:abstractNumId w:val="0"/>
    <w:lvlOverride w:ilvl="0">
      <w:lvl w:ilvl="0">
        <w:numFmt w:val="bullet"/>
        <w:lvlText w:val="•"/>
        <w:legacy w:legacy="1" w:legacySpace="0" w:legacyIndent="0"/>
        <w:lvlJc w:val="left"/>
        <w:rPr>
          <w:rFonts w:ascii="Arial" w:hAnsi="Arial" w:cs="Arial" w:hint="default"/>
          <w:sz w:val="192"/>
        </w:rPr>
      </w:lvl>
    </w:lvlOverride>
  </w:num>
  <w:num w:numId="2" w16cid:durableId="1056974242">
    <w:abstractNumId w:val="0"/>
    <w:lvlOverride w:ilvl="0">
      <w:lvl w:ilvl="0">
        <w:numFmt w:val="bullet"/>
        <w:lvlText w:val="•"/>
        <w:legacy w:legacy="1" w:legacySpace="0" w:legacyIndent="0"/>
        <w:lvlJc w:val="left"/>
        <w:rPr>
          <w:rFonts w:ascii="Arial" w:hAnsi="Arial" w:cs="Arial" w:hint="default"/>
          <w:sz w:val="96"/>
        </w:rPr>
      </w:lvl>
    </w:lvlOverride>
  </w:num>
  <w:num w:numId="3" w16cid:durableId="459954472">
    <w:abstractNumId w:val="0"/>
    <w:lvlOverride w:ilvl="0">
      <w:lvl w:ilvl="0">
        <w:numFmt w:val="bullet"/>
        <w:lvlText w:val="•"/>
        <w:legacy w:legacy="1" w:legacySpace="0" w:legacyIndent="0"/>
        <w:lvlJc w:val="left"/>
        <w:rPr>
          <w:rFonts w:ascii="Arial" w:hAnsi="Arial" w:cs="Arial" w:hint="default"/>
          <w:sz w:val="144"/>
        </w:rPr>
      </w:lvl>
    </w:lvlOverride>
  </w:num>
  <w:num w:numId="4" w16cid:durableId="425930826">
    <w:abstractNumId w:val="0"/>
    <w:lvlOverride w:ilvl="0">
      <w:lvl w:ilvl="0">
        <w:numFmt w:val="bullet"/>
        <w:lvlText w:val="•"/>
        <w:legacy w:legacy="1" w:legacySpace="0" w:legacyIndent="0"/>
        <w:lvlJc w:val="left"/>
        <w:rPr>
          <w:rFonts w:ascii="Arial" w:hAnsi="Arial" w:cs="Arial" w:hint="default"/>
          <w:sz w:val="160"/>
        </w:rPr>
      </w:lvl>
    </w:lvlOverride>
  </w:num>
  <w:num w:numId="5" w16cid:durableId="974220111">
    <w:abstractNumId w:val="0"/>
    <w:lvlOverride w:ilvl="0">
      <w:lvl w:ilvl="0">
        <w:numFmt w:val="bullet"/>
        <w:lvlText w:val="•"/>
        <w:legacy w:legacy="1" w:legacySpace="0" w:legacyIndent="0"/>
        <w:lvlJc w:val="left"/>
        <w:rPr>
          <w:rFonts w:ascii="Arial" w:hAnsi="Arial" w:cs="Arial" w:hint="default"/>
          <w:sz w:val="176"/>
        </w:rPr>
      </w:lvl>
    </w:lvlOverride>
  </w:num>
  <w:num w:numId="6" w16cid:durableId="34549185">
    <w:abstractNumId w:val="0"/>
    <w:lvlOverride w:ilvl="0">
      <w:lvl w:ilvl="0">
        <w:numFmt w:val="bullet"/>
        <w:lvlText w:val="•"/>
        <w:legacy w:legacy="1" w:legacySpace="0" w:legacyIndent="0"/>
        <w:lvlJc w:val="left"/>
        <w:rPr>
          <w:rFonts w:ascii="Arial" w:hAnsi="Arial" w:cs="Arial" w:hint="default"/>
          <w:sz w:val="13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71E"/>
    <w:rsid w:val="00146C19"/>
    <w:rsid w:val="0014771E"/>
    <w:rsid w:val="00471B2A"/>
    <w:rsid w:val="00477A39"/>
    <w:rsid w:val="00AD3CA3"/>
    <w:rsid w:val="00B3191B"/>
    <w:rsid w:val="00CB4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FA41"/>
  <w15:chartTrackingRefBased/>
  <w15:docId w15:val="{C66CFC87-F2F1-4A71-8649-4AB0E1F3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7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7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77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7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7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7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7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7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7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7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7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77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7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7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7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7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7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71E"/>
    <w:rPr>
      <w:rFonts w:eastAsiaTheme="majorEastAsia" w:cstheme="majorBidi"/>
      <w:color w:val="272727" w:themeColor="text1" w:themeTint="D8"/>
    </w:rPr>
  </w:style>
  <w:style w:type="paragraph" w:styleId="Title">
    <w:name w:val="Title"/>
    <w:basedOn w:val="Normal"/>
    <w:next w:val="Normal"/>
    <w:link w:val="TitleChar"/>
    <w:uiPriority w:val="10"/>
    <w:qFormat/>
    <w:rsid w:val="001477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7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7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7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71E"/>
    <w:pPr>
      <w:spacing w:before="160"/>
      <w:jc w:val="center"/>
    </w:pPr>
    <w:rPr>
      <w:i/>
      <w:iCs/>
      <w:color w:val="404040" w:themeColor="text1" w:themeTint="BF"/>
    </w:rPr>
  </w:style>
  <w:style w:type="character" w:customStyle="1" w:styleId="QuoteChar">
    <w:name w:val="Quote Char"/>
    <w:basedOn w:val="DefaultParagraphFont"/>
    <w:link w:val="Quote"/>
    <w:uiPriority w:val="29"/>
    <w:rsid w:val="0014771E"/>
    <w:rPr>
      <w:i/>
      <w:iCs/>
      <w:color w:val="404040" w:themeColor="text1" w:themeTint="BF"/>
    </w:rPr>
  </w:style>
  <w:style w:type="paragraph" w:styleId="ListParagraph">
    <w:name w:val="List Paragraph"/>
    <w:basedOn w:val="Normal"/>
    <w:uiPriority w:val="34"/>
    <w:qFormat/>
    <w:rsid w:val="0014771E"/>
    <w:pPr>
      <w:ind w:left="720"/>
      <w:contextualSpacing/>
    </w:pPr>
  </w:style>
  <w:style w:type="character" w:styleId="IntenseEmphasis">
    <w:name w:val="Intense Emphasis"/>
    <w:basedOn w:val="DefaultParagraphFont"/>
    <w:uiPriority w:val="21"/>
    <w:qFormat/>
    <w:rsid w:val="0014771E"/>
    <w:rPr>
      <w:i/>
      <w:iCs/>
      <w:color w:val="0F4761" w:themeColor="accent1" w:themeShade="BF"/>
    </w:rPr>
  </w:style>
  <w:style w:type="paragraph" w:styleId="IntenseQuote">
    <w:name w:val="Intense Quote"/>
    <w:basedOn w:val="Normal"/>
    <w:next w:val="Normal"/>
    <w:link w:val="IntenseQuoteChar"/>
    <w:uiPriority w:val="30"/>
    <w:qFormat/>
    <w:rsid w:val="001477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71E"/>
    <w:rPr>
      <w:i/>
      <w:iCs/>
      <w:color w:val="0F4761" w:themeColor="accent1" w:themeShade="BF"/>
    </w:rPr>
  </w:style>
  <w:style w:type="character" w:styleId="IntenseReference">
    <w:name w:val="Intense Reference"/>
    <w:basedOn w:val="DefaultParagraphFont"/>
    <w:uiPriority w:val="32"/>
    <w:qFormat/>
    <w:rsid w:val="001477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TotalTime>
  <Pages>4</Pages>
  <Words>1180</Words>
  <Characters>4999</Characters>
  <Application>Microsoft Office Word</Application>
  <DocSecurity>0</DocSecurity>
  <Lines>127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Shaner</dc:creator>
  <cp:keywords/>
  <dc:description/>
  <cp:lastModifiedBy>Amanda Shaner</cp:lastModifiedBy>
  <cp:revision>2</cp:revision>
  <dcterms:created xsi:type="dcterms:W3CDTF">2025-11-01T19:27:00Z</dcterms:created>
  <dcterms:modified xsi:type="dcterms:W3CDTF">2025-11-02T06:40:00Z</dcterms:modified>
</cp:coreProperties>
</file>